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C51493" w:rsidRPr="00C51493">
        <w:rPr>
          <w:rFonts w:ascii="Times New Roman" w:hAnsi="Times New Roman" w:cs="Times New Roman"/>
          <w:b/>
        </w:rPr>
        <w:t>20/3-4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Общество с ограниченной ответственностью «ЯТЭК-ЛОГИСТИКА»</w:t>
            </w:r>
          </w:p>
        </w:tc>
      </w:tr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677015, Республика Саха (Якутия), г. Якутск, ул. Петра Алексеева, 76</w:t>
            </w:r>
          </w:p>
        </w:tc>
      </w:tr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C51493" w:rsidP="002400B7">
            <w:pPr>
              <w:spacing w:before="20" w:after="20"/>
              <w:rPr>
                <w:sz w:val="20"/>
                <w:szCs w:val="20"/>
              </w:rPr>
            </w:pPr>
            <w:r w:rsidRPr="00C51493">
              <w:rPr>
                <w:sz w:val="20"/>
                <w:szCs w:val="20"/>
              </w:rPr>
              <w:t>Хатылыков Мирон Александрович, тел. 8-4112-401401 (доб. 1141), e-mail: tender@yatec.ru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C51493" w:rsidP="00EE0FA3">
            <w:pPr>
              <w:rPr>
                <w:sz w:val="20"/>
                <w:szCs w:val="20"/>
              </w:rPr>
            </w:pPr>
            <w:r w:rsidRPr="004D2694">
              <w:rPr>
                <w:sz w:val="20"/>
                <w:szCs w:val="20"/>
              </w:rPr>
              <w:t>Услуги по технической диагностике сосудов, работающих под избыточным давлением в ООО "ЯТЭК-Логистика"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3929D6" w:rsidRPr="00267E11" w:rsidRDefault="00C51493" w:rsidP="00EE0FA3">
            <w:pPr>
              <w:suppressAutoHyphens/>
              <w:rPr>
                <w:sz w:val="20"/>
              </w:rPr>
            </w:pPr>
            <w:r w:rsidRPr="00C51493">
              <w:rPr>
                <w:sz w:val="20"/>
              </w:rPr>
              <w:t>В соответствии с проектом договора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C51493" w:rsidRPr="00A53A19" w:rsidRDefault="00C51493" w:rsidP="00C51493">
            <w:pPr>
              <w:suppressAutoHyphens/>
              <w:jc w:val="both"/>
              <w:rPr>
                <w:sz w:val="20"/>
              </w:rPr>
            </w:pPr>
            <w:r w:rsidRPr="004D2694">
              <w:rPr>
                <w:sz w:val="20"/>
              </w:rPr>
              <w:t>1 272 000,00</w:t>
            </w:r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 xml:space="preserve">рублей </w:t>
            </w:r>
            <w:r w:rsidRPr="006D571B">
              <w:rPr>
                <w:sz w:val="20"/>
              </w:rPr>
              <w:t xml:space="preserve">(без учета </w:t>
            </w:r>
            <w:r w:rsidRPr="004D2694">
              <w:rPr>
                <w:sz w:val="20"/>
              </w:rPr>
              <w:t>НДС)</w:t>
            </w:r>
          </w:p>
          <w:p w:rsidR="003929D6" w:rsidRPr="00267E11" w:rsidRDefault="00C51493" w:rsidP="00C5149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  <w:r w:rsidR="003929D6"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6D26F2" w:rsidRPr="003F4768" w:rsidTr="000D4946">
        <w:tc>
          <w:tcPr>
            <w:tcW w:w="2694" w:type="dxa"/>
          </w:tcPr>
          <w:p w:rsidR="006D26F2" w:rsidRPr="00B021B1" w:rsidRDefault="006D26F2" w:rsidP="006D26F2">
            <w:pPr>
              <w:pStyle w:val="Tabletext"/>
              <w:jc w:val="left"/>
              <w:rPr>
                <w:szCs w:val="20"/>
              </w:rPr>
            </w:pPr>
            <w:bookmarkStart w:id="0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D26F2" w:rsidRPr="00B021B1" w:rsidRDefault="006D26F2" w:rsidP="006D26F2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Pr="004D2694">
              <w:rPr>
                <w:bCs/>
                <w:szCs w:val="20"/>
              </w:rPr>
              <w:t>1</w:t>
            </w:r>
            <w:r>
              <w:rPr>
                <w:bCs/>
                <w:szCs w:val="20"/>
              </w:rPr>
              <w:t>1</w:t>
            </w:r>
            <w:r w:rsidRPr="004D2694">
              <w:rPr>
                <w:bCs/>
                <w:szCs w:val="20"/>
              </w:rPr>
              <w:t>.03.2020</w:t>
            </w:r>
          </w:p>
          <w:p w:rsidR="006D26F2" w:rsidRPr="00B021B1" w:rsidRDefault="006D26F2" w:rsidP="006D26F2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Pr="003525F8">
              <w:rPr>
                <w:szCs w:val="20"/>
              </w:rPr>
              <w:t>1</w:t>
            </w:r>
            <w:r>
              <w:rPr>
                <w:szCs w:val="20"/>
              </w:rPr>
              <w:t>0</w:t>
            </w:r>
            <w:r w:rsidRPr="003525F8">
              <w:rPr>
                <w:szCs w:val="20"/>
              </w:rPr>
              <w:t>.00</w:t>
            </w:r>
            <w:r w:rsidRPr="00B021B1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  <w:r w:rsidRPr="004D2694">
              <w:rPr>
                <w:bCs/>
                <w:szCs w:val="20"/>
              </w:rPr>
              <w:t>2</w:t>
            </w:r>
            <w:r>
              <w:rPr>
                <w:bCs/>
                <w:szCs w:val="20"/>
              </w:rPr>
              <w:t>7</w:t>
            </w:r>
            <w:r w:rsidRPr="004D2694">
              <w:rPr>
                <w:bCs/>
                <w:szCs w:val="20"/>
              </w:rPr>
              <w:t>.03.2020</w:t>
            </w:r>
          </w:p>
        </w:tc>
      </w:tr>
      <w:tr w:rsidR="006D26F2" w:rsidRPr="003F4768" w:rsidTr="000D4946">
        <w:tc>
          <w:tcPr>
            <w:tcW w:w="2694" w:type="dxa"/>
          </w:tcPr>
          <w:p w:rsidR="006D26F2" w:rsidRPr="00B021B1" w:rsidRDefault="006D26F2" w:rsidP="006D26F2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6D26F2" w:rsidRPr="001966C2" w:rsidRDefault="006D26F2" w:rsidP="006D26F2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6D26F2" w:rsidRPr="00B021B1" w:rsidRDefault="006D26F2" w:rsidP="006D26F2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6D26F2" w:rsidRPr="003F4768" w:rsidTr="000D4946">
        <w:tc>
          <w:tcPr>
            <w:tcW w:w="2694" w:type="dxa"/>
          </w:tcPr>
          <w:p w:rsidR="006D26F2" w:rsidRPr="00B021B1" w:rsidRDefault="006D26F2" w:rsidP="006D26F2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6D26F2" w:rsidRDefault="006D26F2" w:rsidP="006D26F2">
            <w:r w:rsidRPr="004D2694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3</w:t>
            </w:r>
            <w:r w:rsidRPr="004D2694">
              <w:rPr>
                <w:bCs/>
                <w:sz w:val="20"/>
                <w:szCs w:val="20"/>
              </w:rPr>
              <w:t>.04.2020</w:t>
            </w:r>
          </w:p>
        </w:tc>
      </w:tr>
      <w:tr w:rsidR="006D26F2" w:rsidRPr="003F4768" w:rsidTr="000D4946">
        <w:tc>
          <w:tcPr>
            <w:tcW w:w="2694" w:type="dxa"/>
          </w:tcPr>
          <w:p w:rsidR="006D26F2" w:rsidRPr="00B021B1" w:rsidRDefault="006D26F2" w:rsidP="006D26F2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D26F2" w:rsidRDefault="006D26F2" w:rsidP="006D26F2">
            <w:pPr>
              <w:rPr>
                <w:bCs/>
                <w:sz w:val="20"/>
                <w:szCs w:val="20"/>
              </w:rPr>
            </w:pPr>
            <w:r w:rsidRPr="004D2694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7</w:t>
            </w:r>
            <w:r w:rsidRPr="004D2694">
              <w:rPr>
                <w:bCs/>
                <w:sz w:val="20"/>
                <w:szCs w:val="20"/>
              </w:rPr>
              <w:t xml:space="preserve">.04.2020 </w:t>
            </w:r>
          </w:p>
          <w:p w:rsidR="006D26F2" w:rsidRPr="009A05F9" w:rsidRDefault="006D26F2" w:rsidP="006D26F2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6D26F2" w:rsidRPr="003F4768" w:rsidTr="000D4946">
        <w:tc>
          <w:tcPr>
            <w:tcW w:w="2694" w:type="dxa"/>
          </w:tcPr>
          <w:p w:rsidR="006D26F2" w:rsidRPr="00B021B1" w:rsidRDefault="006D26F2" w:rsidP="006D26F2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D26F2" w:rsidRDefault="006D26F2" w:rsidP="006D26F2">
            <w:r w:rsidRPr="004D2694">
              <w:rPr>
                <w:bCs/>
                <w:sz w:val="20"/>
                <w:szCs w:val="20"/>
              </w:rPr>
              <w:t>14.04.2020</w:t>
            </w:r>
          </w:p>
        </w:tc>
      </w:tr>
      <w:bookmarkEnd w:id="0"/>
      <w:tr w:rsidR="00C51493" w:rsidRPr="003F4768" w:rsidTr="000D4946">
        <w:tc>
          <w:tcPr>
            <w:tcW w:w="2694" w:type="dxa"/>
          </w:tcPr>
          <w:p w:rsidR="00C51493" w:rsidRPr="00F939DC" w:rsidRDefault="00C51493" w:rsidP="00C5149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C51493" w:rsidRPr="00A53A19" w:rsidRDefault="00C51493" w:rsidP="00C51493">
            <w:pPr>
              <w:suppressAutoHyphens/>
              <w:jc w:val="both"/>
              <w:rPr>
                <w:sz w:val="20"/>
              </w:rPr>
            </w:pPr>
            <w:r w:rsidRPr="004D2694">
              <w:rPr>
                <w:sz w:val="20"/>
              </w:rPr>
              <w:t xml:space="preserve">Не установлено </w:t>
            </w:r>
          </w:p>
          <w:p w:rsidR="00C51493" w:rsidRPr="00A53A19" w:rsidRDefault="00C51493" w:rsidP="00C51493">
            <w:pPr>
              <w:suppressAutoHyphens/>
              <w:jc w:val="both"/>
              <w:rPr>
                <w:sz w:val="20"/>
              </w:rPr>
            </w:pPr>
          </w:p>
        </w:tc>
      </w:tr>
      <w:tr w:rsidR="00C51493" w:rsidRPr="003F4768" w:rsidTr="000D4946">
        <w:tc>
          <w:tcPr>
            <w:tcW w:w="2694" w:type="dxa"/>
          </w:tcPr>
          <w:p w:rsidR="00C51493" w:rsidRPr="002E62C4" w:rsidRDefault="00C51493" w:rsidP="00C5149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C51493" w:rsidRPr="004D2694" w:rsidRDefault="00C51493" w:rsidP="00C51493">
            <w:pPr>
              <w:suppressAutoHyphens/>
              <w:jc w:val="both"/>
              <w:rPr>
                <w:sz w:val="20"/>
              </w:rPr>
            </w:pPr>
            <w:r w:rsidRPr="004D2694">
              <w:rPr>
                <w:sz w:val="20"/>
              </w:rPr>
              <w:t>5% от начальной (максимальной) цены договора или 63</w:t>
            </w:r>
            <w:r>
              <w:rPr>
                <w:sz w:val="20"/>
              </w:rPr>
              <w:t xml:space="preserve"> </w:t>
            </w:r>
            <w:r w:rsidRPr="004D2694">
              <w:rPr>
                <w:sz w:val="20"/>
              </w:rPr>
              <w:t>600</w:t>
            </w:r>
            <w:r>
              <w:rPr>
                <w:sz w:val="20"/>
              </w:rPr>
              <w:t>,00</w:t>
            </w:r>
            <w:r w:rsidRPr="004D2694">
              <w:rPr>
                <w:sz w:val="20"/>
              </w:rPr>
              <w:t xml:space="preserve"> рублей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«ЯТЭК-ЛОГИСТИКА» 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ИНН 1435325920 КПП 143501001 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40702810500010001332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2400B7" w:rsidP="002400B7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Установлено, в соответствии с разделом 7 </w:t>
            </w:r>
            <w:r w:rsidR="0051187F" w:rsidRPr="0051187F">
              <w:rPr>
                <w:sz w:val="20"/>
              </w:rPr>
              <w:t>части I «Общие положения и порядок проведения закупки»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50B72"/>
    <w:rsid w:val="001C7F61"/>
    <w:rsid w:val="002073FE"/>
    <w:rsid w:val="002217EE"/>
    <w:rsid w:val="002400B7"/>
    <w:rsid w:val="00240463"/>
    <w:rsid w:val="00254C04"/>
    <w:rsid w:val="0025550F"/>
    <w:rsid w:val="002B2778"/>
    <w:rsid w:val="002B2EDD"/>
    <w:rsid w:val="00330AD7"/>
    <w:rsid w:val="003929D6"/>
    <w:rsid w:val="003F4768"/>
    <w:rsid w:val="0042381E"/>
    <w:rsid w:val="00427BE0"/>
    <w:rsid w:val="004B27F0"/>
    <w:rsid w:val="0051187F"/>
    <w:rsid w:val="00514D13"/>
    <w:rsid w:val="005649E8"/>
    <w:rsid w:val="005765DE"/>
    <w:rsid w:val="005F3DB4"/>
    <w:rsid w:val="006132C0"/>
    <w:rsid w:val="0064645D"/>
    <w:rsid w:val="00677687"/>
    <w:rsid w:val="006856BB"/>
    <w:rsid w:val="006D26F2"/>
    <w:rsid w:val="006E7D51"/>
    <w:rsid w:val="00762FC6"/>
    <w:rsid w:val="00886D07"/>
    <w:rsid w:val="008B6817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F7B03"/>
    <w:rsid w:val="00C41594"/>
    <w:rsid w:val="00C51493"/>
    <w:rsid w:val="00C76212"/>
    <w:rsid w:val="00CC571F"/>
    <w:rsid w:val="00D415FB"/>
    <w:rsid w:val="00DE424D"/>
    <w:rsid w:val="00E37856"/>
    <w:rsid w:val="00E52BFD"/>
    <w:rsid w:val="00EA7E01"/>
    <w:rsid w:val="00EF6108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E60B2-82AD-4E03-A2D4-8165A2A6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41</cp:revision>
  <dcterms:created xsi:type="dcterms:W3CDTF">2012-09-04T03:15:00Z</dcterms:created>
  <dcterms:modified xsi:type="dcterms:W3CDTF">2020-03-11T09:01:00Z</dcterms:modified>
</cp:coreProperties>
</file>